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上</w:t>
      </w: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海健康医学院官方微博、微信审批表</w:t>
      </w:r>
    </w:p>
    <w:bookmarkEnd w:id="0"/>
    <w:tbl>
      <w:tblPr>
        <w:tblStyle w:val="4"/>
        <w:tblW w:w="9704" w:type="dxa"/>
        <w:jc w:val="center"/>
        <w:tblInd w:w="-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10"/>
        <w:gridCol w:w="2150"/>
        <w:gridCol w:w="1260"/>
        <w:gridCol w:w="3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微博、微信号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微博、微信昵称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微博、微信</w:t>
            </w:r>
            <w:r>
              <w:rPr>
                <w:rFonts w:ascii="宋体" w:hAnsi="宋体"/>
                <w:sz w:val="24"/>
              </w:rPr>
              <w:t>ID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功能定位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开设时间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微博账号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微博账号</w:t>
            </w:r>
          </w:p>
        </w:tc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公章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公章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宣传部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公章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说明：本表一式两份，申报单位、党委宣传部各存一份</w:t>
      </w:r>
    </w:p>
    <w:p>
      <w:pPr>
        <w:jc w:val="left"/>
        <w:rPr>
          <w:rFonts w:hint="eastAsia"/>
          <w:szCs w:val="21"/>
        </w:rPr>
      </w:pPr>
    </w:p>
    <w:p/>
    <w:sectPr>
      <w:footerReference r:id="rId3" w:type="default"/>
      <w:pgSz w:w="11906" w:h="16838"/>
      <w:pgMar w:top="567" w:right="1797" w:bottom="567" w:left="1797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55D7"/>
    <w:rsid w:val="227C55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2016-09-30T01:18:00Z</dcterms:created>
  <dc:creator>顾斐雯</dc:creator>
  <cp:lastModifiedBy>顾斐雯</cp:lastModifiedBy>
  <dcterms:modified xsi:type="dcterms:W3CDTF">2016-09-30T01:18:37Z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