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附件：</w:t>
      </w:r>
    </w:p>
    <w:p>
      <w:pPr>
        <w:ind w:right="-147" w:rightChars="-7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32"/>
          <w:szCs w:val="32"/>
        </w:rPr>
        <w:t>年“为人、为师、为学”宣传典型推荐表</w:t>
      </w:r>
    </w:p>
    <w:tbl>
      <w:tblPr>
        <w:tblStyle w:val="4"/>
        <w:tblW w:w="8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2360"/>
        <w:gridCol w:w="1810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所属党总支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/党支部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称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所获荣誉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1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事迹简介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705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党总支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/直属党支部书记签名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07E6"/>
    <w:rsid w:val="102F0058"/>
    <w:rsid w:val="16F61FC3"/>
    <w:rsid w:val="1FE33510"/>
    <w:rsid w:val="3B8D709E"/>
    <w:rsid w:val="3CE83460"/>
    <w:rsid w:val="53D407E6"/>
    <w:rsid w:val="54464F27"/>
    <w:rsid w:val="56D025AE"/>
    <w:rsid w:val="79B64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2016-03-31T08:50:00Z</dcterms:created>
  <dc:creator>Administrator</dc:creator>
  <cp:lastModifiedBy>DELL_</cp:lastModifiedBy>
  <dcterms:modified xsi:type="dcterms:W3CDTF">2017-04-12T08:14:24Z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